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2023年用户信息素质教育</w:t>
      </w:r>
      <w:r>
        <w:rPr>
          <w:rFonts w:hint="eastAsia"/>
          <w:b/>
          <w:sz w:val="36"/>
          <w:szCs w:val="36"/>
          <w:lang w:eastAsia="zh-CN"/>
        </w:rPr>
        <w:t>委员会</w:t>
      </w:r>
      <w:r>
        <w:rPr>
          <w:rFonts w:hint="eastAsia"/>
          <w:b/>
          <w:sz w:val="36"/>
          <w:szCs w:val="36"/>
        </w:rPr>
        <w:t>征文评选结果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一等奖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46"/>
        <w:gridCol w:w="2268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74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作者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推荐单位</w:t>
            </w:r>
          </w:p>
        </w:tc>
        <w:tc>
          <w:tcPr>
            <w:tcW w:w="359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征文题目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孔凡晶、房玉琦、 刘晓彤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东北师范大学</w:t>
            </w:r>
          </w:p>
        </w:tc>
        <w:tc>
          <w:tcPr>
            <w:tcW w:w="359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再现性研究背景下哈佛大学图书馆信息素质教育实践与启示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许崇杨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延边大学</w:t>
            </w:r>
          </w:p>
        </w:tc>
        <w:tc>
          <w:tcPr>
            <w:tcW w:w="359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基于信息素质教育在本科医学生培养中作用研究的文献计量分析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张星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长春大学旅游学院</w:t>
            </w:r>
          </w:p>
        </w:tc>
        <w:tc>
          <w:tcPr>
            <w:tcW w:w="359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基于NVivo的高职院校信息素养教育课程思政建设影响因素分析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4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王智迪、 郭健、 门琪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吉林动画学院</w:t>
            </w:r>
          </w:p>
        </w:tc>
        <w:tc>
          <w:tcPr>
            <w:tcW w:w="359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基于T-LDA2vec的高校图书馆信息素质教育主题挖掘与演化分析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4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焦雪、冯超、杨影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吉林医药学院</w:t>
            </w:r>
          </w:p>
        </w:tc>
        <w:tc>
          <w:tcPr>
            <w:tcW w:w="359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医学信息素养教育中的游戏教学法实践研究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41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作者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征文题目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刘颖、刘艳惠、潘红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延边大学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高校阅读推广中信息素养教育路径探究——以延边大学实践为例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陈明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长春职业技术学院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国内外高校图书馆健康素养服务研究综述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韦淦秋、张文旭、王雪莲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东北师范大学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信息不对称下的高校图书馆信息素养教育——以东北师范大学为例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李其朴、钱昆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长春师范大学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基于CiteSpace的近十年我国信息素养教育研究热点和前沿趋势分析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孟丽丽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长春工业大学人文信息学院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MOOC背景下高校图书馆信息素质教育研究——以长春工业大学人文信息学院图书馆为例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王雪莲、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排孜来提•尤力达西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东北师范大学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信息素养实践教学案例研究——以东北师范大学为例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吴丽娜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吉林外国语大学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高校图书馆阅读学分制建设与思考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何宝亮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长春市少年儿童图书馆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少儿阅读推广活动与社会合作创新模式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杨杉杉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长春科技学院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智慧图书馆生态建设下信息素质教育研究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刘骅萱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延边大学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AIgc时代的信息素养教育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候淑香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长春大学旅游学院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学科服务视角下吉林省高校图书馆信息素质教育问题及对策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41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作者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征文题目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邓芳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长春人文学院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高校图书馆信息素质教育中的个性化服务实践探索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张双双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长春财经学院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高校图书馆学科服务提高用户信息素养优化路径研究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陈冬冬、徐珊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吉林建筑科技学院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数智时代背景下的高校图书馆信息素养教育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韦淦秋、马一鸣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东北师范大学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高校图书馆信息素养教育微信平台实践研究——以东北师范大学图书馆微信公众平台为例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刘颖、陈阳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长春师范大学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新时代条件下高校图书馆大学生信息素养教育策略研究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林忠娜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长春市图书馆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公共图书馆提升全民数字素养与技能实证研究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侯吉友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长春工业大学人文信息学院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数智时代下高校图书馆学科服务与信息素质教育研究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张传玉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长春科技学院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高校图书馆开展信息素养教育策略研究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王颖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长春财经学院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信息素质教育中新生入馆教育探索与分析 ——以长春财经学院图书馆为例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刘京京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长春大学旅游学院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AIGC时代推动高校图书馆信息素养教育发展的探索与实践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王昊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白城师范学院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吉林省高校信息素质教育问题与对策研究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王秀晶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长春科技学院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新媒体时代高校图书馆信息素养培养工作研究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姜珊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东北师范大学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信息素养教育对高校创新创业人才培养的价值及实现途径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高源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吉林农业科技学院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高校信息素质教育课程体系构建及实践研究——以吉林农业科技学院为例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荣宏伟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长春人文学院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新媒介环境下如何提高大学生的媒介信息素养研究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赵志远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白城师范学院</w:t>
            </w:r>
          </w:p>
        </w:tc>
        <w:tc>
          <w:tcPr>
            <w:tcW w:w="368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浅析高校图书馆信息素养教育发展</w:t>
            </w:r>
          </w:p>
        </w:tc>
      </w:tr>
    </w:tbl>
    <w:p>
      <w:pPr>
        <w:rPr>
          <w:sz w:val="28"/>
          <w:szCs w:val="28"/>
        </w:rPr>
      </w:pPr>
    </w:p>
    <w:p>
      <w:pPr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>吉林省图书馆学会用户信息素质教育委员会</w:t>
      </w:r>
    </w:p>
    <w:p>
      <w:pPr>
        <w:ind w:firstLine="3640" w:firstLineChars="1300"/>
        <w:rPr>
          <w:sz w:val="28"/>
          <w:szCs w:val="28"/>
        </w:rPr>
      </w:pPr>
      <w:r>
        <w:rPr>
          <w:rFonts w:hint="eastAsia"/>
          <w:sz w:val="28"/>
          <w:szCs w:val="28"/>
        </w:rPr>
        <w:t>2023年12月12日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DBhMjdkYWM0OTUzY2JkMzMzYjA2YzkzMmZhM2IifQ=="/>
  </w:docVars>
  <w:rsids>
    <w:rsidRoot w:val="003B559F"/>
    <w:rsid w:val="00005E20"/>
    <w:rsid w:val="001A7218"/>
    <w:rsid w:val="001C5068"/>
    <w:rsid w:val="002133EE"/>
    <w:rsid w:val="00357845"/>
    <w:rsid w:val="003B559F"/>
    <w:rsid w:val="003C6CC1"/>
    <w:rsid w:val="004A5DA9"/>
    <w:rsid w:val="005F3F84"/>
    <w:rsid w:val="00614CEC"/>
    <w:rsid w:val="00645252"/>
    <w:rsid w:val="00651091"/>
    <w:rsid w:val="006B39C7"/>
    <w:rsid w:val="006D50E6"/>
    <w:rsid w:val="00752872"/>
    <w:rsid w:val="007A5B77"/>
    <w:rsid w:val="00871D56"/>
    <w:rsid w:val="00982F3F"/>
    <w:rsid w:val="00A17327"/>
    <w:rsid w:val="00AA06D5"/>
    <w:rsid w:val="00BE14FB"/>
    <w:rsid w:val="00C670B0"/>
    <w:rsid w:val="00C77BEA"/>
    <w:rsid w:val="00CF7AD4"/>
    <w:rsid w:val="00D8158C"/>
    <w:rsid w:val="00D8783B"/>
    <w:rsid w:val="00DC53C6"/>
    <w:rsid w:val="00FF110E"/>
    <w:rsid w:val="46602436"/>
    <w:rsid w:val="72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266</Words>
  <Characters>1518</Characters>
  <Lines>12</Lines>
  <Paragraphs>3</Paragraphs>
  <TotalTime>1</TotalTime>
  <ScaleCrop>false</ScaleCrop>
  <LinksUpToDate>false</LinksUpToDate>
  <CharactersWithSpaces>1781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2023-12-13T02:37:00Z</dcterms:created>
  <dc:creator>Administrator</dc:creator>
  <cp:lastModifiedBy>Administrator</cp:lastModifiedBy>
  <cp:lastPrinted>2023-12-12T04:29:00Z</cp:lastPrinted>
  <dcterms:modified xsi:type="dcterms:W3CDTF">2023-12-13T05:05:15Z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0C2C8EA023AF4AD9AE897E39373B5D80_12</vt:lpwstr>
  </property>
</Properties>
</file>